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6163337" cy="15382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63337" cy="15382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Ai genitori </w:t>
      </w:r>
    </w:p>
    <w:p w:rsidR="00000000" w:rsidDel="00000000" w:rsidP="00000000" w:rsidRDefault="00000000" w:rsidRPr="00000000" w14:paraId="00000005">
      <w:pPr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Ai docenti</w:t>
      </w:r>
    </w:p>
    <w:p w:rsidR="00000000" w:rsidDel="00000000" w:rsidP="00000000" w:rsidRDefault="00000000" w:rsidRPr="00000000" w14:paraId="00000006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Oggetto: Ciclo di incontri e conferenze sulla sicurezza in rete e la prevenzione dei rischi del Web “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Adolescenti e digitale: opportunità, rischi e nuove dipendenze”.</w:t>
      </w:r>
    </w:p>
    <w:p w:rsidR="00000000" w:rsidDel="00000000" w:rsidP="00000000" w:rsidRDefault="00000000" w:rsidRPr="00000000" w14:paraId="00000009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Calendario e organizzazione.</w:t>
      </w:r>
    </w:p>
    <w:p w:rsidR="00000000" w:rsidDel="00000000" w:rsidP="00000000" w:rsidRDefault="00000000" w:rsidRPr="00000000" w14:paraId="0000000A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Si comunica alle SS.VV. che la nostra scuola, da sempre attento al benessere psicofisico e alla crescita consapevole dei propri studenti, ha organizzato un ciclo di conferenze e momenti formativi dedicati al tema della sicurezza in rete e alla prevenzione dei pericoli connessi all’uso del web e dei social media nell’ambito del progetto legalità.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In un’epoca in cui il mondo digitale rappresenta uno spazio fondamentale di relazione, apprendimento e intrattenimento per le giovani generazioni, diventa imprescindibile dotare i nostri ragazzi degli strumenti critici necessari per navigare in modo responsabile e consapevole. Fenomeni quali il cyberbullismo, la dipendenza da schermi, l'esposizione a contenuti inappropriati e la tutela della propria privacy richiedono un'attenzione costante e un'azione educativa sinergica.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Consapevoli che la tutela dei minori in rete non possa prescindere da una forte alleanza educativa tra Scuola e Famiglia, tali incontri si pongono l'obiettivo di sensibilizzare gli studenti, ma anche di offrire a genitori ed educatori un’occasione di confronto, orientamento e riflessione guidata da esperti del settore.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Il progetto è volto ad attivare collaborazioni tra scuola, famiglia, Enti, Istituzioni,  Parrocchie, Associazioni specialistiche del settore, per la formazione sul tema  e la prevenzione di bullismo/cyberbullismo, dipendenze digitali, salute e benessere dei giovani.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Di seguito si riporta il calendario dettagliato e l’organizzazione degli appuntamenti previsti per i diversi plessi.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1. Incontri in orario curriculare per gli Alunni </w:t>
      </w:r>
      <w:r w:rsidDel="00000000" w:rsidR="00000000" w:rsidRPr="00000000">
        <w:rPr>
          <w:b w:val="1"/>
          <w:bCs w:val="1"/>
          <w:rtl w:val="0"/>
        </w:rPr>
        <w:t xml:space="preserve">- 23 ottobre 2026.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Gli incontri dedicati alle studentesse e agli studenti della Scuola Secondaria di I Grado si terranno durante l’orario scolastico secondo la seguente scansione: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Plesso di Arola:</w:t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Ora: Ore 09:00</w:t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Sede: Oratorio "San Raffaele" di Arola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Plesso di Massaquano:</w:t>
      </w:r>
    </w:p>
    <w:p w:rsidR="00000000" w:rsidDel="00000000" w:rsidP="00000000" w:rsidRDefault="00000000" w:rsidRPr="00000000" w14:paraId="0000001F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Ora: Ore 11:00</w:t>
      </w:r>
    </w:p>
    <w:p w:rsidR="00000000" w:rsidDel="00000000" w:rsidP="00000000" w:rsidRDefault="00000000" w:rsidRPr="00000000" w14:paraId="0000002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Sede: Salone Parrocchiale di Massaquano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b w:val="1"/>
          <w:bCs w:val="1"/>
          <w:rtl w:val="0"/>
        </w:rPr>
        <w:t xml:space="preserve">. Incontri per i Genitori e i Docenti - 26 ottobre 2026.</w:t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  <w:t xml:space="preserve">Per condividere buone pratiche, strategie di affiancamento ed essere guidati nel riconoscimento dei segnali di rischio, i genitori e i docenti sono fortemente invitati a partecipare agli incontri pomeridiani così programmati:</w:t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  <w:t xml:space="preserve">Per i Genitori e Docenti</w:t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Ora: 16:45</w:t>
      </w:r>
    </w:p>
    <w:p w:rsidR="00000000" w:rsidDel="00000000" w:rsidP="00000000" w:rsidRDefault="00000000" w:rsidRPr="00000000" w14:paraId="00000028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Sede: Oratorio "San Raffaele" di Arola</w:t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Ora: 18:30</w:t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Sede: Salone Parrocchiale di Massaquano </w:t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t xml:space="preserve">Certi della vostra sensibilità verso una tematica di così stringente attualità, si confida nella più ampia e attiva partecipazione di tutti i genitori.</w:t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  <w:t xml:space="preserve">Gli incontri sono aperti a tutti i genitori della scuola, pertanto possono partecipare i genitori di tutti i plessi scolastici. Per una gestione ottimale degli eventi destinati ai genitori è preferibile la prenotazione attraverso il link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https://forms.gle/C8Twtp2wErfDomHCA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Vico Equense, 19 ott. 2026</w:t>
      </w:r>
    </w:p>
    <w:p w:rsidR="00000000" w:rsidDel="00000000" w:rsidP="00000000" w:rsidRDefault="00000000" w:rsidRPr="00000000" w14:paraId="00000036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right"/>
        <w:rPr/>
      </w:pPr>
      <w:r w:rsidDel="00000000" w:rsidR="00000000" w:rsidRPr="00000000">
        <w:rPr>
          <w:rtl w:val="0"/>
        </w:rPr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forms.gle/C8Twtp2wErfDomHCA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